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313B0" w14:textId="77777777" w:rsidR="00CC5698" w:rsidRDefault="00CC5698" w:rsidP="00CC5698">
      <w:pPr>
        <w:pStyle w:val="SESubheaderintropara"/>
        <w:rPr>
          <w:color w:val="FF0000"/>
        </w:rPr>
      </w:pPr>
      <w:r>
        <w:t>BASC Return to Training Survey</w:t>
      </w:r>
    </w:p>
    <w:p w14:paraId="18B313B1" w14:textId="77777777" w:rsidR="00CC5698" w:rsidRPr="00E877F6" w:rsidRDefault="00CC5698" w:rsidP="00CC5698">
      <w:pPr>
        <w:rPr>
          <w:color w:val="FF0000"/>
        </w:rPr>
      </w:pPr>
    </w:p>
    <w:p w14:paraId="18B313B2" w14:textId="77777777" w:rsidR="00CC5698" w:rsidRDefault="00CC5698" w:rsidP="00CC5698">
      <w:pPr>
        <w:pStyle w:val="SESubheaderintropara"/>
      </w:pPr>
      <w:r>
        <w:t xml:space="preserve">Please help BASC by completing this survey. </w:t>
      </w:r>
    </w:p>
    <w:p w14:paraId="18B313B3" w14:textId="77777777" w:rsidR="00CC5698" w:rsidRDefault="00CC5698" w:rsidP="00CC5698">
      <w:pPr>
        <w:pStyle w:val="SESubheaderintropara"/>
      </w:pPr>
      <w:bookmarkStart w:id="0" w:name="_GoBack"/>
      <w:r>
        <w:t xml:space="preserve">This will enable BASC to put procedures in place to enable everyone to </w:t>
      </w:r>
      <w:bookmarkEnd w:id="0"/>
      <w:r>
        <w:t>return to training in a safe environment.</w:t>
      </w:r>
    </w:p>
    <w:p w14:paraId="497E657C" w14:textId="0B15C424" w:rsidR="0013755D" w:rsidRPr="00E40326" w:rsidRDefault="00382A31" w:rsidP="00CC5698">
      <w:pPr>
        <w:pStyle w:val="SESubheaderintropara"/>
      </w:pPr>
      <w:r>
        <w:t>Surveys to be returned</w:t>
      </w:r>
      <w:r w:rsidR="0013755D">
        <w:t xml:space="preserve"> to</w:t>
      </w:r>
      <w:r w:rsidR="001B4E30">
        <w:t>…….</w:t>
      </w:r>
      <w:r w:rsidR="0013755D">
        <w:t xml:space="preserve"> Ian.gates@molsoncoors.com</w:t>
      </w:r>
    </w:p>
    <w:p w14:paraId="18B313B5" w14:textId="77777777" w:rsidR="00CC5698" w:rsidRPr="00E40326" w:rsidRDefault="00CC5698" w:rsidP="00CC5698">
      <w:pPr>
        <w:pStyle w:val="SESubheaderintropara"/>
        <w:rPr>
          <w:sz w:val="24"/>
        </w:rPr>
      </w:pPr>
      <w:r w:rsidRPr="00E40326">
        <w:rPr>
          <w:sz w:val="24"/>
        </w:rPr>
        <w:t>Q</w:t>
      </w:r>
      <w:r>
        <w:rPr>
          <w:sz w:val="24"/>
        </w:rPr>
        <w:t>uestions</w:t>
      </w:r>
    </w:p>
    <w:p w14:paraId="18B313B6" w14:textId="77777777" w:rsidR="00CC5698" w:rsidRPr="00E40326" w:rsidRDefault="00CC5698" w:rsidP="00CC5698">
      <w:pPr>
        <w:pStyle w:val="SEBodytext"/>
        <w:numPr>
          <w:ilvl w:val="0"/>
          <w:numId w:val="3"/>
        </w:numPr>
      </w:pPr>
      <w:r w:rsidRPr="00E40326">
        <w:t xml:space="preserve">Will you be returning to the club once swimming pools reopen? </w:t>
      </w:r>
    </w:p>
    <w:p w14:paraId="18B313B7" w14:textId="77777777" w:rsidR="00CC5698" w:rsidRPr="00E40326" w:rsidRDefault="00CE7B8A" w:rsidP="00CC5698">
      <w:pPr>
        <w:pStyle w:val="SEBodytext"/>
        <w:ind w:left="1080"/>
      </w:pPr>
      <w:sdt>
        <w:sdtPr>
          <w:id w:val="-742172726"/>
          <w15:appearance w15:val="hidden"/>
          <w14:checkbox>
            <w14:checked w14:val="0"/>
            <w14:checkedState w14:val="2612" w14:font="MS Gothic"/>
            <w14:uncheckedState w14:val="2610" w14:font="MS Gothic"/>
          </w14:checkbox>
        </w:sdtPr>
        <w:sdtEndPr/>
        <w:sdtContent>
          <w:r w:rsidR="00CC5698" w:rsidRPr="00E40326">
            <w:rPr>
              <w:rFonts w:ascii="MS Gothic" w:eastAsia="MS Gothic" w:hAnsi="MS Gothic"/>
            </w:rPr>
            <w:t>☐</w:t>
          </w:r>
        </w:sdtContent>
      </w:sdt>
      <w:r w:rsidR="00CC5698" w:rsidRPr="00E40326">
        <w:t xml:space="preserve"> Yes, as soon as the club sessions restart</w:t>
      </w:r>
    </w:p>
    <w:p w14:paraId="18B313B8" w14:textId="77777777" w:rsidR="00CC5698" w:rsidRPr="00E40326" w:rsidRDefault="00CE7B8A" w:rsidP="00CC5698">
      <w:pPr>
        <w:pStyle w:val="SEBodytext"/>
        <w:ind w:left="1080"/>
      </w:pPr>
      <w:sdt>
        <w:sdtPr>
          <w:id w:val="1752854842"/>
          <w15:appearance w15:val="hidden"/>
          <w14:checkbox>
            <w14:checked w14:val="0"/>
            <w14:checkedState w14:val="2612" w14:font="MS Gothic"/>
            <w14:uncheckedState w14:val="2610" w14:font="MS Gothic"/>
          </w14:checkbox>
        </w:sdtPr>
        <w:sdtEndPr/>
        <w:sdtContent>
          <w:r w:rsidR="00CC5698" w:rsidRPr="00E40326">
            <w:rPr>
              <w:rFonts w:ascii="MS Gothic" w:eastAsia="MS Gothic" w:hAnsi="MS Gothic"/>
            </w:rPr>
            <w:t>☐</w:t>
          </w:r>
        </w:sdtContent>
      </w:sdt>
      <w:r w:rsidR="00CC5698" w:rsidRPr="00E40326">
        <w:t xml:space="preserve"> Yes, but not immediately</w:t>
      </w:r>
    </w:p>
    <w:p w14:paraId="18B313B9" w14:textId="77777777" w:rsidR="00CC5698" w:rsidRPr="00E40326" w:rsidRDefault="00CE7B8A" w:rsidP="00CC5698">
      <w:pPr>
        <w:pStyle w:val="SEBodytext"/>
        <w:ind w:left="1080"/>
      </w:pPr>
      <w:sdt>
        <w:sdtPr>
          <w:id w:val="418536181"/>
          <w15:appearance w15:val="hidden"/>
          <w14:checkbox>
            <w14:checked w14:val="0"/>
            <w14:checkedState w14:val="2612" w14:font="MS Gothic"/>
            <w14:uncheckedState w14:val="2610" w14:font="MS Gothic"/>
          </w14:checkbox>
        </w:sdtPr>
        <w:sdtEndPr/>
        <w:sdtContent>
          <w:r w:rsidR="00CC5698" w:rsidRPr="00E40326">
            <w:rPr>
              <w:rFonts w:ascii="MS Gothic" w:eastAsia="MS Gothic" w:hAnsi="MS Gothic"/>
            </w:rPr>
            <w:t>☐</w:t>
          </w:r>
        </w:sdtContent>
      </w:sdt>
      <w:r w:rsidR="00CC5698" w:rsidRPr="00E40326">
        <w:t xml:space="preserve"> No, I will not be returning</w:t>
      </w:r>
    </w:p>
    <w:p w14:paraId="18B313BA" w14:textId="77777777" w:rsidR="00CC5698" w:rsidRPr="00E40326" w:rsidRDefault="00CC5698" w:rsidP="00CC5698">
      <w:pPr>
        <w:pStyle w:val="SEBodytext"/>
      </w:pPr>
    </w:p>
    <w:p w14:paraId="18B313BB" w14:textId="77777777" w:rsidR="00CC5698" w:rsidRPr="00E40326" w:rsidRDefault="00CC5698" w:rsidP="00CC5698">
      <w:pPr>
        <w:pStyle w:val="SEBodytext"/>
        <w:numPr>
          <w:ilvl w:val="0"/>
          <w:numId w:val="1"/>
        </w:numPr>
      </w:pPr>
      <w:r w:rsidRPr="00E40326">
        <w:t xml:space="preserve">Please use the comment box below to provide more detail to the above question. For example, please explain why you may not be returning immediately, or why you have chosen not to return at all. </w:t>
      </w:r>
    </w:p>
    <w:p w14:paraId="18B313BC" w14:textId="77777777" w:rsidR="00CC5698" w:rsidRPr="00E40326" w:rsidRDefault="00CC5698" w:rsidP="00CC5698">
      <w:pPr>
        <w:pStyle w:val="SEBodytext"/>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CC5698" w:rsidRPr="00E40326" w14:paraId="18B313BF" w14:textId="77777777" w:rsidTr="0088578D">
        <w:tc>
          <w:tcPr>
            <w:tcW w:w="8222" w:type="dxa"/>
            <w:shd w:val="clear" w:color="auto" w:fill="FFFFFF" w:themeFill="background1"/>
          </w:tcPr>
          <w:p w14:paraId="18B313BD" w14:textId="77777777" w:rsidR="00CC5698" w:rsidRPr="00E40326" w:rsidRDefault="00CC5698" w:rsidP="0088578D">
            <w:pPr>
              <w:pStyle w:val="SEBodytext"/>
            </w:pPr>
          </w:p>
          <w:p w14:paraId="18B313BE" w14:textId="77777777" w:rsidR="00CC5698" w:rsidRPr="00E40326" w:rsidRDefault="00CC5698" w:rsidP="0088578D">
            <w:pPr>
              <w:pStyle w:val="SEBodytext"/>
            </w:pPr>
          </w:p>
        </w:tc>
      </w:tr>
    </w:tbl>
    <w:p w14:paraId="18B313C0" w14:textId="77777777" w:rsidR="00CC5698" w:rsidRPr="00E40326" w:rsidRDefault="00CC5698" w:rsidP="00CC5698">
      <w:pPr>
        <w:pStyle w:val="SEBodytext"/>
      </w:pPr>
    </w:p>
    <w:p w14:paraId="18B313C1" w14:textId="77777777" w:rsidR="00CC5698" w:rsidRDefault="00CC5698" w:rsidP="00CC5698">
      <w:pPr>
        <w:pStyle w:val="SEBodytext"/>
        <w:numPr>
          <w:ilvl w:val="0"/>
          <w:numId w:val="4"/>
        </w:numPr>
      </w:pPr>
      <w:r>
        <w:t>Training will be reduced to allow for all swimmers to return in some capacity to allow whilst ensuring social distancing measure to be measures are adhered to?</w:t>
      </w:r>
    </w:p>
    <w:p w14:paraId="18B313C2" w14:textId="77777777" w:rsidR="00CC5698" w:rsidRPr="00CC5698" w:rsidRDefault="00CC5698" w:rsidP="00CC5698">
      <w:pPr>
        <w:pStyle w:val="SEBodytext"/>
        <w:ind w:left="360"/>
        <w:rPr>
          <w:color w:val="FF0000"/>
        </w:rPr>
      </w:pPr>
      <w:r w:rsidRPr="00CC5698">
        <w:rPr>
          <w:color w:val="FF0000"/>
        </w:rPr>
        <w:t>Sessions will be reviewed every 4 weeks. Changes will be implemented in the first week of the month. Head Coaches need to be informed of a request to return to training 2 weeks prior to this date. This will allow for any reorganisations.</w:t>
      </w:r>
    </w:p>
    <w:p w14:paraId="18B313C3" w14:textId="77777777" w:rsidR="00CC5698" w:rsidRPr="00E40326" w:rsidRDefault="00CC5698" w:rsidP="00CC5698">
      <w:pPr>
        <w:pStyle w:val="SEBodytext"/>
        <w:ind w:left="360"/>
      </w:pPr>
      <w:r>
        <w:t xml:space="preserve"> </w:t>
      </w:r>
      <w:r w:rsidRPr="00E40326">
        <w:t xml:space="preserve"> </w:t>
      </w:r>
    </w:p>
    <w:p w14:paraId="18B313C4" w14:textId="77777777" w:rsidR="00CC5698" w:rsidRDefault="00CC5698" w:rsidP="00CC5698">
      <w:pPr>
        <w:pStyle w:val="SEBodytext"/>
      </w:pPr>
    </w:p>
    <w:p w14:paraId="18B313C5" w14:textId="77777777" w:rsidR="00CC5698" w:rsidRPr="00E40326" w:rsidRDefault="00CE7B8A" w:rsidP="00CC5698">
      <w:pPr>
        <w:pStyle w:val="SEBodytext"/>
        <w:ind w:left="1440"/>
      </w:pPr>
      <w:sdt>
        <w:sdtPr>
          <w:id w:val="-97723513"/>
          <w15:appearance w15:val="hidden"/>
          <w14:checkbox>
            <w14:checked w14:val="0"/>
            <w14:checkedState w14:val="2612" w14:font="MS Gothic"/>
            <w14:uncheckedState w14:val="2610" w14:font="MS Gothic"/>
          </w14:checkbox>
        </w:sdtPr>
        <w:sdtEndPr/>
        <w:sdtContent>
          <w:r w:rsidR="00CC5698" w:rsidRPr="00E40326">
            <w:rPr>
              <w:rFonts w:ascii="MS Gothic" w:eastAsia="MS Gothic" w:hAnsi="MS Gothic"/>
            </w:rPr>
            <w:t>☐</w:t>
          </w:r>
        </w:sdtContent>
      </w:sdt>
      <w:r w:rsidR="00CC5698">
        <w:t xml:space="preserve"> I want to return and understand it will be a reduced</w:t>
      </w:r>
      <w:r w:rsidR="00CC5698" w:rsidRPr="00E40326">
        <w:t xml:space="preserve"> timetable </w:t>
      </w:r>
    </w:p>
    <w:p w14:paraId="18B313C6" w14:textId="77777777" w:rsidR="00CC5698" w:rsidRDefault="00CE7B8A" w:rsidP="00CC5698">
      <w:pPr>
        <w:pStyle w:val="SEBodytext"/>
        <w:ind w:left="1440"/>
      </w:pPr>
      <w:sdt>
        <w:sdtPr>
          <w:id w:val="258881140"/>
          <w15:appearance w15:val="hidden"/>
          <w14:checkbox>
            <w14:checked w14:val="0"/>
            <w14:checkedState w14:val="2612" w14:font="MS Gothic"/>
            <w14:uncheckedState w14:val="2610" w14:font="MS Gothic"/>
          </w14:checkbox>
        </w:sdtPr>
        <w:sdtEndPr/>
        <w:sdtContent>
          <w:r w:rsidR="00CC5698" w:rsidRPr="00E40326">
            <w:rPr>
              <w:rFonts w:ascii="MS Gothic" w:eastAsia="MS Gothic" w:hAnsi="MS Gothic"/>
            </w:rPr>
            <w:t>☐</w:t>
          </w:r>
        </w:sdtContent>
      </w:sdt>
      <w:r w:rsidR="00CC5698" w:rsidRPr="00E40326">
        <w:t xml:space="preserve"> I want to delay my return and will inform Head Coaches when this will be</w:t>
      </w:r>
    </w:p>
    <w:p w14:paraId="18B313C7" w14:textId="77777777" w:rsidR="00CC5698" w:rsidRPr="00E40326" w:rsidRDefault="00CC5698" w:rsidP="00CC5698">
      <w:pPr>
        <w:pStyle w:val="SEBodytext"/>
        <w:ind w:left="720"/>
        <w:rPr>
          <w:i/>
          <w:color w:val="1F497D"/>
        </w:rPr>
      </w:pPr>
      <w:r w:rsidRPr="16B9A62F">
        <w:rPr>
          <w:i/>
          <w:iCs/>
        </w:rPr>
        <w:t xml:space="preserve"> </w:t>
      </w:r>
    </w:p>
    <w:p w14:paraId="18B313C8" w14:textId="77777777" w:rsidR="00CC5698" w:rsidRPr="00E40326" w:rsidRDefault="00CC5698" w:rsidP="00CC5698">
      <w:pPr>
        <w:pStyle w:val="SEBodytext"/>
      </w:pPr>
    </w:p>
    <w:p w14:paraId="18B313C9" w14:textId="77777777" w:rsidR="00CC5698" w:rsidRPr="00E40326" w:rsidRDefault="00CC5698" w:rsidP="00CC5698">
      <w:pPr>
        <w:pStyle w:val="SEBodytext"/>
        <w:numPr>
          <w:ilvl w:val="0"/>
          <w:numId w:val="4"/>
        </w:numPr>
      </w:pPr>
      <w:r w:rsidRPr="00E40326">
        <w:t xml:space="preserve">Do you have any fears or concerns about returning to the club? </w:t>
      </w:r>
    </w:p>
    <w:p w14:paraId="18B313CA" w14:textId="77777777" w:rsidR="00CC5698" w:rsidRPr="00E40326" w:rsidRDefault="00CE7B8A" w:rsidP="00CC5698">
      <w:pPr>
        <w:pStyle w:val="SEBodytext"/>
        <w:ind w:left="1440"/>
      </w:pPr>
      <w:sdt>
        <w:sdtPr>
          <w:id w:val="95988352"/>
          <w15:appearance w15:val="hidden"/>
          <w14:checkbox>
            <w14:checked w14:val="0"/>
            <w14:checkedState w14:val="2612" w14:font="MS Gothic"/>
            <w14:uncheckedState w14:val="2610" w14:font="MS Gothic"/>
          </w14:checkbox>
        </w:sdtPr>
        <w:sdtEndPr/>
        <w:sdtContent>
          <w:r w:rsidR="00CC5698" w:rsidRPr="00E40326">
            <w:rPr>
              <w:rFonts w:ascii="MS Gothic" w:eastAsia="MS Gothic" w:hAnsi="MS Gothic"/>
            </w:rPr>
            <w:t>☐</w:t>
          </w:r>
        </w:sdtContent>
      </w:sdt>
      <w:r w:rsidR="00CC5698" w:rsidRPr="00E40326">
        <w:t xml:space="preserve"> Yes</w:t>
      </w:r>
    </w:p>
    <w:p w14:paraId="18B313CB" w14:textId="77777777" w:rsidR="00CC5698" w:rsidRPr="00E40326" w:rsidRDefault="00CE7B8A" w:rsidP="00CC5698">
      <w:pPr>
        <w:pStyle w:val="SEBodytext"/>
        <w:ind w:left="1440"/>
      </w:pPr>
      <w:sdt>
        <w:sdtPr>
          <w:id w:val="711623924"/>
          <w15:appearance w15:val="hidden"/>
          <w14:checkbox>
            <w14:checked w14:val="0"/>
            <w14:checkedState w14:val="2612" w14:font="MS Gothic"/>
            <w14:uncheckedState w14:val="2610" w14:font="MS Gothic"/>
          </w14:checkbox>
        </w:sdtPr>
        <w:sdtEndPr/>
        <w:sdtContent>
          <w:r w:rsidR="00CC5698" w:rsidRPr="00E40326">
            <w:rPr>
              <w:rFonts w:ascii="MS Gothic" w:eastAsia="MS Gothic" w:hAnsi="MS Gothic"/>
            </w:rPr>
            <w:t>☐</w:t>
          </w:r>
        </w:sdtContent>
      </w:sdt>
      <w:r w:rsidR="00CC5698" w:rsidRPr="00E40326">
        <w:t xml:space="preserve"> No</w:t>
      </w:r>
    </w:p>
    <w:p w14:paraId="18B313CC" w14:textId="77777777" w:rsidR="00CC5698" w:rsidRPr="00E40326" w:rsidRDefault="00CC5698" w:rsidP="00CC5698">
      <w:pPr>
        <w:pStyle w:val="SEBodytext"/>
      </w:pPr>
    </w:p>
    <w:p w14:paraId="18B313CD" w14:textId="77777777" w:rsidR="00CC5698" w:rsidRPr="00E40326" w:rsidRDefault="00CC5698" w:rsidP="00CC5698">
      <w:pPr>
        <w:pStyle w:val="SEBodytext"/>
        <w:numPr>
          <w:ilvl w:val="0"/>
          <w:numId w:val="2"/>
        </w:numPr>
      </w:pPr>
      <w:r w:rsidRPr="00E40326">
        <w:t xml:space="preserve">If you answered yes to the question above, please give more detail in the comment box below, including what we, as a club, can do to calm those fears. </w:t>
      </w:r>
    </w:p>
    <w:p w14:paraId="18B313CE" w14:textId="77777777" w:rsidR="00CC5698" w:rsidRPr="00E40326" w:rsidRDefault="00CC5698" w:rsidP="00CC5698">
      <w:pPr>
        <w:pStyle w:val="SEBodytext"/>
        <w:ind w:left="720"/>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CC5698" w:rsidRPr="00E40326" w14:paraId="18B313D1" w14:textId="77777777" w:rsidTr="0088578D">
        <w:tc>
          <w:tcPr>
            <w:tcW w:w="8222" w:type="dxa"/>
            <w:shd w:val="clear" w:color="auto" w:fill="FFFFFF" w:themeFill="background1"/>
          </w:tcPr>
          <w:p w14:paraId="18B313CF" w14:textId="77777777" w:rsidR="00CC5698" w:rsidRPr="00E40326" w:rsidRDefault="00CC5698" w:rsidP="0088578D">
            <w:pPr>
              <w:pStyle w:val="SEBodytext"/>
            </w:pPr>
          </w:p>
          <w:p w14:paraId="18B313D0" w14:textId="77777777" w:rsidR="00CC5698" w:rsidRPr="00E40326" w:rsidRDefault="00CC5698" w:rsidP="0088578D">
            <w:pPr>
              <w:pStyle w:val="SEBodytext"/>
            </w:pPr>
          </w:p>
        </w:tc>
      </w:tr>
    </w:tbl>
    <w:p w14:paraId="18B313D2" w14:textId="77777777" w:rsidR="00CC5698" w:rsidRPr="00E40326" w:rsidRDefault="00CC5698" w:rsidP="00CC5698">
      <w:pPr>
        <w:pStyle w:val="SEBodytext"/>
      </w:pPr>
    </w:p>
    <w:p w14:paraId="18B313D3" w14:textId="77777777" w:rsidR="00CC5698" w:rsidRPr="00E40326" w:rsidRDefault="00CC5698" w:rsidP="00CC5698">
      <w:pPr>
        <w:pStyle w:val="SEBodytext"/>
        <w:numPr>
          <w:ilvl w:val="0"/>
          <w:numId w:val="4"/>
        </w:numPr>
      </w:pPr>
      <w:r w:rsidRPr="00E40326">
        <w:t xml:space="preserve">What are you most looking forward to, in terms of returning to the water? </w:t>
      </w:r>
    </w:p>
    <w:p w14:paraId="18B313D4" w14:textId="77777777" w:rsidR="00CC5698" w:rsidRPr="00E40326" w:rsidRDefault="00CC5698" w:rsidP="00CC5698">
      <w:pPr>
        <w:pStyle w:val="SEBodytext"/>
        <w:ind w:left="720"/>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CC5698" w:rsidRPr="00E40326" w14:paraId="18B313D7" w14:textId="77777777" w:rsidTr="0088578D">
        <w:tc>
          <w:tcPr>
            <w:tcW w:w="8222" w:type="dxa"/>
            <w:shd w:val="clear" w:color="auto" w:fill="FFFFFF" w:themeFill="background1"/>
          </w:tcPr>
          <w:p w14:paraId="18B313D5" w14:textId="77777777" w:rsidR="00CC5698" w:rsidRPr="00E40326" w:rsidRDefault="00CC5698" w:rsidP="0088578D">
            <w:pPr>
              <w:pStyle w:val="SEBodytext"/>
            </w:pPr>
          </w:p>
          <w:p w14:paraId="18B313D6" w14:textId="77777777" w:rsidR="00CC5698" w:rsidRPr="00E40326" w:rsidRDefault="00CC5698" w:rsidP="0088578D">
            <w:pPr>
              <w:pStyle w:val="SEBodytext"/>
            </w:pPr>
          </w:p>
        </w:tc>
      </w:tr>
    </w:tbl>
    <w:p w14:paraId="18B313D8" w14:textId="77777777" w:rsidR="00CC5698" w:rsidRPr="00E40326" w:rsidRDefault="00CC5698" w:rsidP="00CC5698">
      <w:pPr>
        <w:pStyle w:val="SEBodytext"/>
      </w:pPr>
    </w:p>
    <w:p w14:paraId="18B313D9" w14:textId="77777777" w:rsidR="00CC5698" w:rsidRPr="00E40326" w:rsidRDefault="00CC5698" w:rsidP="00CC5698">
      <w:pPr>
        <w:pStyle w:val="NoSpacing"/>
      </w:pPr>
    </w:p>
    <w:p w14:paraId="18B313DA" w14:textId="77777777" w:rsidR="00CC5698" w:rsidRPr="00E40326" w:rsidRDefault="00CC5698" w:rsidP="00CC5698">
      <w:pPr>
        <w:pStyle w:val="SEBodytext"/>
        <w:numPr>
          <w:ilvl w:val="0"/>
          <w:numId w:val="4"/>
        </w:numPr>
      </w:pPr>
      <w:r w:rsidRPr="00E40326">
        <w:lastRenderedPageBreak/>
        <w:t xml:space="preserve">To support the club over the next few months, would you or your parent / guardian be willing and able to volunteer some of your time? </w:t>
      </w:r>
    </w:p>
    <w:p w14:paraId="18B313DB" w14:textId="77777777" w:rsidR="00CC5698" w:rsidRPr="00E40326" w:rsidRDefault="00CC5698" w:rsidP="00CC5698">
      <w:pPr>
        <w:pStyle w:val="SEBodytext"/>
        <w:ind w:left="720"/>
      </w:pPr>
      <w:r w:rsidRPr="00E40326">
        <w:t xml:space="preserve">If yes, please leave name and contact details in the box below. </w:t>
      </w:r>
    </w:p>
    <w:p w14:paraId="18B313DC" w14:textId="77777777" w:rsidR="00CC5698" w:rsidRPr="00E40326" w:rsidRDefault="00CC5698" w:rsidP="00CC5698">
      <w:pPr>
        <w:pStyle w:val="SEBodytext"/>
        <w:ind w:left="720"/>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CC5698" w:rsidRPr="00E40326" w14:paraId="18B313DF" w14:textId="77777777" w:rsidTr="0088578D">
        <w:tc>
          <w:tcPr>
            <w:tcW w:w="8222" w:type="dxa"/>
            <w:shd w:val="clear" w:color="auto" w:fill="FFFFFF" w:themeFill="background1"/>
          </w:tcPr>
          <w:p w14:paraId="18B313DD" w14:textId="77777777" w:rsidR="00CC5698" w:rsidRPr="00E40326" w:rsidRDefault="00CC5698" w:rsidP="0088578D">
            <w:pPr>
              <w:pStyle w:val="SEBodytext"/>
            </w:pPr>
          </w:p>
          <w:p w14:paraId="18B313DE" w14:textId="77777777" w:rsidR="00CC5698" w:rsidRPr="00E40326" w:rsidRDefault="00CC5698" w:rsidP="0088578D">
            <w:pPr>
              <w:pStyle w:val="SEBodytext"/>
            </w:pPr>
          </w:p>
        </w:tc>
      </w:tr>
    </w:tbl>
    <w:p w14:paraId="18B313E0" w14:textId="77777777" w:rsidR="00CC5698" w:rsidRPr="00E40326" w:rsidRDefault="00CC5698" w:rsidP="00CC5698">
      <w:pPr>
        <w:pStyle w:val="SEBodytext"/>
        <w:rPr>
          <w:rFonts w:ascii="Calibri" w:hAnsi="Calibri" w:cs="Calibri"/>
          <w:color w:val="auto"/>
        </w:rPr>
      </w:pPr>
    </w:p>
    <w:p w14:paraId="18B313E1" w14:textId="77777777" w:rsidR="00CC5698" w:rsidRPr="00E40326" w:rsidRDefault="00CC5698" w:rsidP="00CC5698">
      <w:pPr>
        <w:pStyle w:val="SEBodytext"/>
        <w:numPr>
          <w:ilvl w:val="0"/>
          <w:numId w:val="4"/>
        </w:numPr>
      </w:pPr>
      <w:r>
        <w:t xml:space="preserve"> During this </w:t>
      </w:r>
      <w:proofErr w:type="gramStart"/>
      <w:r>
        <w:t>time period</w:t>
      </w:r>
      <w:proofErr w:type="gramEnd"/>
      <w:r>
        <w:t xml:space="preserve"> communication will be via email. Are you happy with this method of communication? </w:t>
      </w:r>
    </w:p>
    <w:p w14:paraId="18B313E2" w14:textId="77777777" w:rsidR="00CC5698" w:rsidRPr="00E40326" w:rsidRDefault="00CE7B8A" w:rsidP="00CC5698">
      <w:pPr>
        <w:pStyle w:val="SEBodytext"/>
        <w:ind w:left="1440"/>
      </w:pPr>
      <w:sdt>
        <w:sdtPr>
          <w:id w:val="1259329008"/>
          <w15:appearance w15:val="hidden"/>
          <w14:checkbox>
            <w14:checked w14:val="0"/>
            <w14:checkedState w14:val="2612" w14:font="MS Gothic"/>
            <w14:uncheckedState w14:val="2610" w14:font="MS Gothic"/>
          </w14:checkbox>
        </w:sdtPr>
        <w:sdtEndPr/>
        <w:sdtContent>
          <w:r w:rsidR="00CC5698" w:rsidRPr="00E40326">
            <w:rPr>
              <w:rFonts w:ascii="MS Gothic" w:eastAsia="MS Gothic" w:hAnsi="MS Gothic"/>
            </w:rPr>
            <w:t>☐</w:t>
          </w:r>
        </w:sdtContent>
      </w:sdt>
      <w:r w:rsidR="00CC5698" w:rsidRPr="00E40326">
        <w:t>Yes</w:t>
      </w:r>
    </w:p>
    <w:p w14:paraId="18B313E3" w14:textId="77777777" w:rsidR="00CC5698" w:rsidRPr="00E40326" w:rsidRDefault="00CE7B8A" w:rsidP="00CC5698">
      <w:pPr>
        <w:pStyle w:val="SEBodytext"/>
        <w:ind w:left="1440"/>
      </w:pPr>
      <w:sdt>
        <w:sdtPr>
          <w:id w:val="1125738674"/>
          <w15:appearance w15:val="hidden"/>
          <w14:checkbox>
            <w14:checked w14:val="0"/>
            <w14:checkedState w14:val="2612" w14:font="MS Gothic"/>
            <w14:uncheckedState w14:val="2610" w14:font="MS Gothic"/>
          </w14:checkbox>
        </w:sdtPr>
        <w:sdtEndPr/>
        <w:sdtContent>
          <w:r w:rsidR="00CC5698" w:rsidRPr="00E40326">
            <w:rPr>
              <w:rFonts w:ascii="MS Gothic" w:eastAsia="MS Gothic" w:hAnsi="MS Gothic"/>
            </w:rPr>
            <w:t>☐</w:t>
          </w:r>
        </w:sdtContent>
      </w:sdt>
      <w:r w:rsidR="00CC5698" w:rsidRPr="00E40326">
        <w:t xml:space="preserve"> No</w:t>
      </w:r>
    </w:p>
    <w:p w14:paraId="18B313E4" w14:textId="77777777" w:rsidR="00CC5698" w:rsidRDefault="00CC5698" w:rsidP="00CC5698">
      <w:pPr>
        <w:pStyle w:val="SEBodytext"/>
        <w:ind w:left="1440"/>
      </w:pPr>
    </w:p>
    <w:p w14:paraId="18B313E5" w14:textId="77777777" w:rsidR="00CC5698" w:rsidRDefault="00CC5698" w:rsidP="00CC5698">
      <w:pPr>
        <w:pStyle w:val="SEBodytext"/>
        <w:ind w:left="1440"/>
      </w:pPr>
      <w:r>
        <w:t>Please enter you most up to date e-mail and telephone number below:</w:t>
      </w:r>
    </w:p>
    <w:p w14:paraId="18B313E6" w14:textId="77777777" w:rsidR="00CC5698" w:rsidRDefault="00CC5698" w:rsidP="00CC5698">
      <w:pPr>
        <w:pStyle w:val="SEBodytext"/>
        <w:ind w:left="1440"/>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CC5698" w:rsidRPr="00E40326" w14:paraId="18B313E9" w14:textId="77777777" w:rsidTr="0088578D">
        <w:tc>
          <w:tcPr>
            <w:tcW w:w="8222" w:type="dxa"/>
            <w:shd w:val="clear" w:color="auto" w:fill="FFFFFF" w:themeFill="background1"/>
          </w:tcPr>
          <w:p w14:paraId="18B313E7" w14:textId="77777777" w:rsidR="00CC5698" w:rsidRPr="00E40326" w:rsidRDefault="00CC5698" w:rsidP="0088578D">
            <w:pPr>
              <w:pStyle w:val="SEBodytext"/>
            </w:pPr>
          </w:p>
          <w:p w14:paraId="18B313E8" w14:textId="77777777" w:rsidR="00CC5698" w:rsidRPr="00E40326" w:rsidRDefault="00CC5698" w:rsidP="0088578D">
            <w:pPr>
              <w:pStyle w:val="SEBodytext"/>
            </w:pPr>
          </w:p>
        </w:tc>
      </w:tr>
    </w:tbl>
    <w:p w14:paraId="18B313EA" w14:textId="77777777" w:rsidR="00CC5698" w:rsidRDefault="00CC5698" w:rsidP="00CC5698">
      <w:pPr>
        <w:pStyle w:val="SEBodytext"/>
        <w:ind w:left="1440"/>
      </w:pPr>
    </w:p>
    <w:p w14:paraId="18B313EB" w14:textId="77777777" w:rsidR="00CC5698" w:rsidRDefault="00CC5698" w:rsidP="00CC5698">
      <w:pPr>
        <w:pStyle w:val="SEBodytext"/>
        <w:ind w:left="1440"/>
      </w:pPr>
    </w:p>
    <w:p w14:paraId="18B313EC" w14:textId="4D21A454" w:rsidR="00C75A28" w:rsidRPr="007B6C62" w:rsidRDefault="007B6C62">
      <w:pPr>
        <w:rPr>
          <w:sz w:val="36"/>
        </w:rPr>
      </w:pPr>
      <w:r w:rsidRPr="007B6C62">
        <w:rPr>
          <w:sz w:val="36"/>
        </w:rPr>
        <w:t>NAME OF SWIMMER</w:t>
      </w:r>
      <w:r>
        <w:rPr>
          <w:sz w:val="36"/>
        </w:rPr>
        <w:t>……………</w:t>
      </w:r>
      <w:proofErr w:type="gramStart"/>
      <w:r>
        <w:rPr>
          <w:sz w:val="36"/>
        </w:rPr>
        <w:t>…..</w:t>
      </w:r>
      <w:proofErr w:type="gramEnd"/>
    </w:p>
    <w:p w14:paraId="38989B05" w14:textId="628C27D8" w:rsidR="007B6C62" w:rsidRPr="007B6C62" w:rsidRDefault="007B6C62">
      <w:pPr>
        <w:rPr>
          <w:sz w:val="36"/>
        </w:rPr>
      </w:pPr>
      <w:r w:rsidRPr="007B6C62">
        <w:rPr>
          <w:sz w:val="36"/>
        </w:rPr>
        <w:t>CURRENT STAGE</w:t>
      </w:r>
      <w:r>
        <w:rPr>
          <w:sz w:val="36"/>
        </w:rPr>
        <w:t>……………………</w:t>
      </w:r>
    </w:p>
    <w:sectPr w:rsidR="007B6C62" w:rsidRPr="007B6C62" w:rsidSect="00CC5698">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D27DF"/>
    <w:multiLevelType w:val="hybridMultilevel"/>
    <w:tmpl w:val="9230AA72"/>
    <w:lvl w:ilvl="0" w:tplc="515E011A">
      <w:start w:val="1"/>
      <w:numFmt w:val="bullet"/>
      <w:lvlText w:val="•"/>
      <w:lvlJc w:val="left"/>
      <w:pPr>
        <w:tabs>
          <w:tab w:val="num" w:pos="360"/>
        </w:tabs>
        <w:ind w:left="360" w:hanging="360"/>
      </w:pPr>
      <w:rPr>
        <w:rFonts w:ascii="Arial" w:hAnsi="Arial" w:hint="default"/>
      </w:rPr>
    </w:lvl>
    <w:lvl w:ilvl="1" w:tplc="93906CF4" w:tentative="1">
      <w:start w:val="1"/>
      <w:numFmt w:val="bullet"/>
      <w:lvlText w:val="•"/>
      <w:lvlJc w:val="left"/>
      <w:pPr>
        <w:tabs>
          <w:tab w:val="num" w:pos="1080"/>
        </w:tabs>
        <w:ind w:left="1080" w:hanging="360"/>
      </w:pPr>
      <w:rPr>
        <w:rFonts w:ascii="Arial" w:hAnsi="Arial" w:hint="default"/>
      </w:rPr>
    </w:lvl>
    <w:lvl w:ilvl="2" w:tplc="5B78A85C" w:tentative="1">
      <w:start w:val="1"/>
      <w:numFmt w:val="bullet"/>
      <w:lvlText w:val="•"/>
      <w:lvlJc w:val="left"/>
      <w:pPr>
        <w:tabs>
          <w:tab w:val="num" w:pos="1800"/>
        </w:tabs>
        <w:ind w:left="1800" w:hanging="360"/>
      </w:pPr>
      <w:rPr>
        <w:rFonts w:ascii="Arial" w:hAnsi="Arial" w:hint="default"/>
      </w:rPr>
    </w:lvl>
    <w:lvl w:ilvl="3" w:tplc="5FE67EBE" w:tentative="1">
      <w:start w:val="1"/>
      <w:numFmt w:val="bullet"/>
      <w:lvlText w:val="•"/>
      <w:lvlJc w:val="left"/>
      <w:pPr>
        <w:tabs>
          <w:tab w:val="num" w:pos="2520"/>
        </w:tabs>
        <w:ind w:left="2520" w:hanging="360"/>
      </w:pPr>
      <w:rPr>
        <w:rFonts w:ascii="Arial" w:hAnsi="Arial" w:hint="default"/>
      </w:rPr>
    </w:lvl>
    <w:lvl w:ilvl="4" w:tplc="CD20FBFC" w:tentative="1">
      <w:start w:val="1"/>
      <w:numFmt w:val="bullet"/>
      <w:lvlText w:val="•"/>
      <w:lvlJc w:val="left"/>
      <w:pPr>
        <w:tabs>
          <w:tab w:val="num" w:pos="3240"/>
        </w:tabs>
        <w:ind w:left="3240" w:hanging="360"/>
      </w:pPr>
      <w:rPr>
        <w:rFonts w:ascii="Arial" w:hAnsi="Arial" w:hint="default"/>
      </w:rPr>
    </w:lvl>
    <w:lvl w:ilvl="5" w:tplc="A2EA8C1E" w:tentative="1">
      <w:start w:val="1"/>
      <w:numFmt w:val="bullet"/>
      <w:lvlText w:val="•"/>
      <w:lvlJc w:val="left"/>
      <w:pPr>
        <w:tabs>
          <w:tab w:val="num" w:pos="3960"/>
        </w:tabs>
        <w:ind w:left="3960" w:hanging="360"/>
      </w:pPr>
      <w:rPr>
        <w:rFonts w:ascii="Arial" w:hAnsi="Arial" w:hint="default"/>
      </w:rPr>
    </w:lvl>
    <w:lvl w:ilvl="6" w:tplc="C144E900" w:tentative="1">
      <w:start w:val="1"/>
      <w:numFmt w:val="bullet"/>
      <w:lvlText w:val="•"/>
      <w:lvlJc w:val="left"/>
      <w:pPr>
        <w:tabs>
          <w:tab w:val="num" w:pos="4680"/>
        </w:tabs>
        <w:ind w:left="4680" w:hanging="360"/>
      </w:pPr>
      <w:rPr>
        <w:rFonts w:ascii="Arial" w:hAnsi="Arial" w:hint="default"/>
      </w:rPr>
    </w:lvl>
    <w:lvl w:ilvl="7" w:tplc="4F1E9C98" w:tentative="1">
      <w:start w:val="1"/>
      <w:numFmt w:val="bullet"/>
      <w:lvlText w:val="•"/>
      <w:lvlJc w:val="left"/>
      <w:pPr>
        <w:tabs>
          <w:tab w:val="num" w:pos="5400"/>
        </w:tabs>
        <w:ind w:left="5400" w:hanging="360"/>
      </w:pPr>
      <w:rPr>
        <w:rFonts w:ascii="Arial" w:hAnsi="Arial" w:hint="default"/>
      </w:rPr>
    </w:lvl>
    <w:lvl w:ilvl="8" w:tplc="1E4CAC4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634F282E"/>
    <w:multiLevelType w:val="hybridMultilevel"/>
    <w:tmpl w:val="5D16A3C6"/>
    <w:lvl w:ilvl="0" w:tplc="90D0F65A">
      <w:start w:val="1"/>
      <w:numFmt w:val="bullet"/>
      <w:lvlText w:val="•"/>
      <w:lvlJc w:val="left"/>
      <w:pPr>
        <w:tabs>
          <w:tab w:val="num" w:pos="360"/>
        </w:tabs>
        <w:ind w:left="360" w:hanging="360"/>
      </w:pPr>
      <w:rPr>
        <w:rFonts w:ascii="Times New Roman" w:hAnsi="Times New Roman" w:hint="default"/>
      </w:rPr>
    </w:lvl>
    <w:lvl w:ilvl="1" w:tplc="8286B316">
      <w:start w:val="1"/>
      <w:numFmt w:val="bullet"/>
      <w:lvlText w:val="•"/>
      <w:lvlJc w:val="left"/>
      <w:pPr>
        <w:tabs>
          <w:tab w:val="num" w:pos="1080"/>
        </w:tabs>
        <w:ind w:left="1080" w:hanging="360"/>
      </w:pPr>
      <w:rPr>
        <w:rFonts w:ascii="Times New Roman" w:hAnsi="Times New Roman" w:hint="default"/>
      </w:rPr>
    </w:lvl>
    <w:lvl w:ilvl="2" w:tplc="F32EC1DE">
      <w:start w:val="1"/>
      <w:numFmt w:val="bullet"/>
      <w:lvlText w:val="•"/>
      <w:lvlJc w:val="left"/>
      <w:pPr>
        <w:tabs>
          <w:tab w:val="num" w:pos="1800"/>
        </w:tabs>
        <w:ind w:left="1800" w:hanging="360"/>
      </w:pPr>
      <w:rPr>
        <w:rFonts w:ascii="Times New Roman" w:hAnsi="Times New Roman" w:hint="default"/>
      </w:rPr>
    </w:lvl>
    <w:lvl w:ilvl="3" w:tplc="D4181758" w:tentative="1">
      <w:start w:val="1"/>
      <w:numFmt w:val="bullet"/>
      <w:lvlText w:val="•"/>
      <w:lvlJc w:val="left"/>
      <w:pPr>
        <w:tabs>
          <w:tab w:val="num" w:pos="2520"/>
        </w:tabs>
        <w:ind w:left="2520" w:hanging="360"/>
      </w:pPr>
      <w:rPr>
        <w:rFonts w:ascii="Times New Roman" w:hAnsi="Times New Roman" w:hint="default"/>
      </w:rPr>
    </w:lvl>
    <w:lvl w:ilvl="4" w:tplc="F95602BC" w:tentative="1">
      <w:start w:val="1"/>
      <w:numFmt w:val="bullet"/>
      <w:lvlText w:val="•"/>
      <w:lvlJc w:val="left"/>
      <w:pPr>
        <w:tabs>
          <w:tab w:val="num" w:pos="3240"/>
        </w:tabs>
        <w:ind w:left="3240" w:hanging="360"/>
      </w:pPr>
      <w:rPr>
        <w:rFonts w:ascii="Times New Roman" w:hAnsi="Times New Roman" w:hint="default"/>
      </w:rPr>
    </w:lvl>
    <w:lvl w:ilvl="5" w:tplc="39445256" w:tentative="1">
      <w:start w:val="1"/>
      <w:numFmt w:val="bullet"/>
      <w:lvlText w:val="•"/>
      <w:lvlJc w:val="left"/>
      <w:pPr>
        <w:tabs>
          <w:tab w:val="num" w:pos="3960"/>
        </w:tabs>
        <w:ind w:left="3960" w:hanging="360"/>
      </w:pPr>
      <w:rPr>
        <w:rFonts w:ascii="Times New Roman" w:hAnsi="Times New Roman" w:hint="default"/>
      </w:rPr>
    </w:lvl>
    <w:lvl w:ilvl="6" w:tplc="FCEA5A24" w:tentative="1">
      <w:start w:val="1"/>
      <w:numFmt w:val="bullet"/>
      <w:lvlText w:val="•"/>
      <w:lvlJc w:val="left"/>
      <w:pPr>
        <w:tabs>
          <w:tab w:val="num" w:pos="4680"/>
        </w:tabs>
        <w:ind w:left="4680" w:hanging="360"/>
      </w:pPr>
      <w:rPr>
        <w:rFonts w:ascii="Times New Roman" w:hAnsi="Times New Roman" w:hint="default"/>
      </w:rPr>
    </w:lvl>
    <w:lvl w:ilvl="7" w:tplc="967206D6" w:tentative="1">
      <w:start w:val="1"/>
      <w:numFmt w:val="bullet"/>
      <w:lvlText w:val="•"/>
      <w:lvlJc w:val="left"/>
      <w:pPr>
        <w:tabs>
          <w:tab w:val="num" w:pos="5400"/>
        </w:tabs>
        <w:ind w:left="5400" w:hanging="360"/>
      </w:pPr>
      <w:rPr>
        <w:rFonts w:ascii="Times New Roman" w:hAnsi="Times New Roman" w:hint="default"/>
      </w:rPr>
    </w:lvl>
    <w:lvl w:ilvl="8" w:tplc="7D769916"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75B31519"/>
    <w:multiLevelType w:val="hybridMultilevel"/>
    <w:tmpl w:val="CF325DCE"/>
    <w:lvl w:ilvl="0" w:tplc="CB7609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71C29"/>
    <w:multiLevelType w:val="hybridMultilevel"/>
    <w:tmpl w:val="4660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98"/>
    <w:rsid w:val="0013755D"/>
    <w:rsid w:val="001B4E30"/>
    <w:rsid w:val="00382A31"/>
    <w:rsid w:val="007B6C62"/>
    <w:rsid w:val="00C75A28"/>
    <w:rsid w:val="00CC5698"/>
    <w:rsid w:val="00CE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13B0"/>
  <w15:chartTrackingRefBased/>
  <w15:docId w15:val="{CD654C82-21F1-4921-B085-A1BAF54A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698"/>
    <w:pPr>
      <w:spacing w:after="0" w:line="240" w:lineRule="auto"/>
    </w:pPr>
    <w:rPr>
      <w:rFonts w:ascii="Arial" w:hAnsi="Arial"/>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ubheaderintropara">
    <w:name w:val="SE Subheader/intro para"/>
    <w:basedOn w:val="Normal"/>
    <w:qFormat/>
    <w:rsid w:val="00CC5698"/>
    <w:pPr>
      <w:spacing w:before="120" w:after="120"/>
    </w:pPr>
    <w:rPr>
      <w:color w:val="2195AE"/>
      <w:sz w:val="32"/>
      <w:szCs w:val="32"/>
    </w:rPr>
  </w:style>
  <w:style w:type="paragraph" w:customStyle="1" w:styleId="SEBodytext">
    <w:name w:val="SE Body text"/>
    <w:basedOn w:val="Normal"/>
    <w:link w:val="SEBodytextChar"/>
    <w:qFormat/>
    <w:rsid w:val="00CC5698"/>
    <w:rPr>
      <w:color w:val="000000" w:themeColor="text1"/>
      <w:sz w:val="22"/>
    </w:rPr>
  </w:style>
  <w:style w:type="paragraph" w:styleId="NoSpacing">
    <w:name w:val="No Spacing"/>
    <w:uiPriority w:val="1"/>
    <w:qFormat/>
    <w:rsid w:val="00CC5698"/>
    <w:pPr>
      <w:spacing w:after="0" w:line="240" w:lineRule="auto"/>
    </w:pPr>
    <w:rPr>
      <w:rFonts w:ascii="Arial" w:hAnsi="Arial"/>
      <w:sz w:val="21"/>
      <w:szCs w:val="24"/>
    </w:rPr>
  </w:style>
  <w:style w:type="character" w:customStyle="1" w:styleId="SEBodytextChar">
    <w:name w:val="SE Body text Char"/>
    <w:basedOn w:val="DefaultParagraphFont"/>
    <w:link w:val="SEBodytext"/>
    <w:locked/>
    <w:rsid w:val="00CC5698"/>
    <w:rPr>
      <w:rFonts w:ascii="Arial" w:hAnsi="Arial"/>
      <w:color w:val="000000" w:themeColor="text1"/>
      <w:szCs w:val="24"/>
    </w:rPr>
  </w:style>
  <w:style w:type="table" w:styleId="TableGridLight">
    <w:name w:val="Grid Table Light"/>
    <w:basedOn w:val="TableNormal"/>
    <w:uiPriority w:val="40"/>
    <w:rsid w:val="00CC5698"/>
    <w:pPr>
      <w:spacing w:after="0" w:line="240" w:lineRule="auto"/>
    </w:pPr>
    <w:rPr>
      <w:rFonts w:ascii="Arial" w:hAnsi="Arial"/>
      <w:sz w:val="21"/>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Stanley</dc:creator>
  <cp:keywords/>
  <dc:description/>
  <cp:lastModifiedBy>Gates, Ian (UK)</cp:lastModifiedBy>
  <cp:revision>2</cp:revision>
  <dcterms:created xsi:type="dcterms:W3CDTF">2020-06-23T11:18:00Z</dcterms:created>
  <dcterms:modified xsi:type="dcterms:W3CDTF">2020-06-23T11:18:00Z</dcterms:modified>
</cp:coreProperties>
</file>